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5737" w14:textId="4927492C" w:rsidR="002E7E60" w:rsidRPr="004E3AC7" w:rsidRDefault="006165A3" w:rsidP="004E3AC7">
      <w:pPr>
        <w:jc w:val="center"/>
        <w:rPr>
          <w:rFonts w:asciiTheme="majorHAnsi" w:eastAsia="メイリオ" w:hAnsiTheme="majorHAnsi" w:cstheme="majorHAnsi"/>
          <w:bCs/>
          <w:color w:val="FFFFFF" w:themeColor="background1"/>
          <w:sz w:val="28"/>
          <w:szCs w:val="28"/>
        </w:rPr>
      </w:pPr>
      <w:r w:rsidRPr="004E3AC7">
        <w:rPr>
          <w:rFonts w:asciiTheme="majorHAnsi" w:eastAsia="メイリオ" w:hAnsiTheme="majorHAnsi" w:cstheme="majorHAnsi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3E33A1A" wp14:editId="6D8E137A">
                <wp:simplePos x="0" y="0"/>
                <wp:positionH relativeFrom="margin">
                  <wp:posOffset>7380605</wp:posOffset>
                </wp:positionH>
                <wp:positionV relativeFrom="paragraph">
                  <wp:posOffset>149225</wp:posOffset>
                </wp:positionV>
                <wp:extent cx="11883390" cy="11254740"/>
                <wp:effectExtent l="0" t="0" r="3810" b="38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3390" cy="11254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185FB" id="正方形/長方形 17" o:spid="_x0000_s1026" style="position:absolute;left:0;text-align:left;margin-left:581.15pt;margin-top:11.75pt;width:935.7pt;height:886.2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" fillcolor="#5b9bd5" stroked="f" strokeweight="1pt">
                <w10:wrap anchorx="margin"/>
              </v:rect>
            </w:pict>
          </mc:Fallback>
        </mc:AlternateContent>
      </w:r>
      <w:r w:rsidR="002E7E60" w:rsidRPr="004E3AC7">
        <w:rPr>
          <w:rFonts w:asciiTheme="majorHAnsi" w:hAnsiTheme="majorHAnsi" w:cstheme="majorHAnsi"/>
          <w:b/>
          <w:bCs/>
          <w:noProof/>
          <w:sz w:val="20"/>
          <w:szCs w:val="20"/>
          <w:bdr w:val="single" w:sz="4" w:space="0" w:color="auto"/>
        </w:rPr>
        <w:t>FORM PENDAFTARAN</w:t>
      </w:r>
    </w:p>
    <w:p w14:paraId="26B42848" w14:textId="77777777" w:rsidR="00DC291D" w:rsidRPr="00DC291D" w:rsidRDefault="00DC291D" w:rsidP="005B3A53">
      <w:pPr>
        <w:spacing w:line="240" w:lineRule="exact"/>
        <w:jc w:val="center"/>
        <w:rPr>
          <w:rFonts w:ascii="Aptos" w:hAnsi="Aptos" w:cstheme="majorHAnsi"/>
          <w:noProof/>
          <w:sz w:val="24"/>
          <w:szCs w:val="24"/>
        </w:rPr>
      </w:pPr>
      <w:r w:rsidRPr="00DC291D">
        <w:rPr>
          <w:rFonts w:ascii="Aptos" w:hAnsi="Aptos" w:cstheme="majorHAnsi"/>
          <w:noProof/>
          <w:sz w:val="24"/>
          <w:szCs w:val="24"/>
        </w:rPr>
        <w:t>Pusat Konsultasi Masyarakat Asing Kochi (Kocoforre)</w:t>
      </w:r>
    </w:p>
    <w:p w14:paraId="687A137E" w14:textId="77777777" w:rsidR="00DC291D" w:rsidRPr="00DC291D" w:rsidRDefault="00DC291D" w:rsidP="005B3A53">
      <w:pPr>
        <w:spacing w:line="240" w:lineRule="exact"/>
        <w:jc w:val="center"/>
        <w:rPr>
          <w:rFonts w:ascii="Aptos" w:hAnsi="Aptos" w:cstheme="majorHAnsi"/>
          <w:noProof/>
          <w:sz w:val="24"/>
          <w:szCs w:val="24"/>
          <w:lang w:val="es-ES"/>
        </w:rPr>
      </w:pPr>
      <w:r w:rsidRPr="00DC291D">
        <w:rPr>
          <w:rFonts w:ascii="Aptos" w:hAnsi="Aptos" w:cstheme="majorHAnsi"/>
          <w:noProof/>
          <w:sz w:val="24"/>
          <w:szCs w:val="24"/>
          <w:lang w:val="es-ES"/>
        </w:rPr>
        <w:t>Konsultasi langsung di tempat</w:t>
      </w:r>
    </w:p>
    <w:p w14:paraId="2E4AB199" w14:textId="77777777" w:rsidR="00DC291D" w:rsidRPr="00DC291D" w:rsidRDefault="00DC291D" w:rsidP="005B3A53">
      <w:pPr>
        <w:spacing w:line="240" w:lineRule="exact"/>
        <w:jc w:val="center"/>
        <w:rPr>
          <w:rFonts w:ascii="Aptos" w:hAnsi="Aptos" w:cstheme="majorHAnsi"/>
          <w:noProof/>
          <w:sz w:val="24"/>
          <w:szCs w:val="24"/>
          <w:lang w:val="es-ES"/>
        </w:rPr>
      </w:pPr>
      <w:r w:rsidRPr="00DC291D">
        <w:rPr>
          <w:rFonts w:ascii="Aptos" w:hAnsi="Aptos" w:cstheme="majorHAnsi"/>
          <w:noProof/>
          <w:sz w:val="24"/>
          <w:szCs w:val="24"/>
        </w:rPr>
        <w:t xml:space="preserve">　　</w:t>
      </w:r>
      <w:r w:rsidRPr="00DC291D">
        <w:rPr>
          <w:rFonts w:ascii="Aptos" w:hAnsi="Aptos" w:cstheme="majorHAnsi"/>
          <w:noProof/>
          <w:sz w:val="24"/>
          <w:szCs w:val="24"/>
          <w:lang w:val="es-ES"/>
        </w:rPr>
        <w:t>Minggu, 10 Desember 2023</w:t>
      </w:r>
    </w:p>
    <w:p w14:paraId="028C18D9" w14:textId="77777777" w:rsidR="00DC291D" w:rsidRPr="00DC291D" w:rsidRDefault="00DC291D" w:rsidP="005B3A53">
      <w:pPr>
        <w:spacing w:line="240" w:lineRule="exact"/>
        <w:jc w:val="center"/>
        <w:rPr>
          <w:rFonts w:ascii="Aptos" w:hAnsi="Aptos" w:cstheme="majorHAnsi"/>
          <w:noProof/>
          <w:sz w:val="24"/>
          <w:szCs w:val="24"/>
          <w:lang w:val="es-ES"/>
        </w:rPr>
      </w:pPr>
      <w:r w:rsidRPr="00DC291D">
        <w:rPr>
          <w:rFonts w:ascii="Aptos" w:hAnsi="Aptos" w:cstheme="majorHAnsi"/>
          <w:noProof/>
          <w:sz w:val="24"/>
          <w:szCs w:val="24"/>
          <w:lang w:val="es-ES"/>
        </w:rPr>
        <w:t xml:space="preserve"> Pusat pertukaran komunitas kota Nankoku MIARE! </w:t>
      </w:r>
    </w:p>
    <w:p w14:paraId="53A1DD46" w14:textId="77777777" w:rsidR="00DC291D" w:rsidRPr="00DC291D" w:rsidRDefault="00DC291D" w:rsidP="00DC291D">
      <w:pPr>
        <w:spacing w:line="280" w:lineRule="exact"/>
        <w:jc w:val="center"/>
        <w:rPr>
          <w:rFonts w:ascii="Aptos" w:hAnsi="Aptos" w:cstheme="majorHAnsi"/>
          <w:noProof/>
          <w:sz w:val="20"/>
          <w:szCs w:val="20"/>
          <w:lang w:val="es-ES"/>
        </w:rPr>
      </w:pPr>
      <w:r w:rsidRPr="00DC291D">
        <w:rPr>
          <w:rFonts w:ascii="Aptos" w:hAnsi="Aptos" w:cstheme="majorHAnsi"/>
          <w:noProof/>
          <w:sz w:val="20"/>
          <w:szCs w:val="20"/>
          <w:lang w:val="es-ES"/>
        </w:rPr>
        <w:t>（</w:t>
      </w:r>
      <w:r w:rsidRPr="00DC291D">
        <w:rPr>
          <w:rFonts w:ascii="Aptos" w:hAnsi="Aptos" w:cstheme="majorHAnsi"/>
          <w:noProof/>
          <w:sz w:val="20"/>
          <w:szCs w:val="20"/>
          <w:lang w:val="es-ES"/>
        </w:rPr>
        <w:t>2117, Oosonekou, Kota Nankoku, Prefektur Kochi)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2E7E60" w14:paraId="0B956EE4" w14:textId="77777777" w:rsidTr="00DA0625">
        <w:trPr>
          <w:trHeight w:val="730"/>
        </w:trPr>
        <w:tc>
          <w:tcPr>
            <w:tcW w:w="10456" w:type="dxa"/>
            <w:gridSpan w:val="3"/>
          </w:tcPr>
          <w:p w14:paraId="02128210" w14:textId="73E50743" w:rsidR="002E7E60" w:rsidRPr="00472F94" w:rsidRDefault="002E7E60" w:rsidP="00DA0625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Sillakan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centang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（√）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jenis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konsultasi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yang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diinginkan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.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Boleh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memilih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keduanya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！</w:t>
            </w:r>
          </w:p>
          <w:p w14:paraId="1B145730" w14:textId="77777777" w:rsidR="002E7E60" w:rsidRPr="00B872F0" w:rsidRDefault="002E7E60" w:rsidP="00DA0625">
            <w:pPr>
              <w:jc w:val="left"/>
              <w:rPr>
                <w:rFonts w:ascii="BIZ UDPゴシック" w:eastAsia="BIZ UDPゴシック" w:hAnsi="BIZ UDPゴシック"/>
                <w:b/>
                <w:bCs/>
                <w:sz w:val="12"/>
                <w:szCs w:val="12"/>
              </w:rPr>
            </w:pPr>
            <w:r w:rsidRPr="00B872F0">
              <w:rPr>
                <w:rFonts w:ascii="Meiryo UI" w:eastAsia="Meiryo UI" w:hAnsi="Meiryo UI" w:cs="+mn-cs"/>
                <w:noProof/>
                <w:color w:val="000000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2E23DA" wp14:editId="2E7EC40F">
                      <wp:simplePos x="0" y="0"/>
                      <wp:positionH relativeFrom="column">
                        <wp:posOffset>4732627</wp:posOffset>
                      </wp:positionH>
                      <wp:positionV relativeFrom="paragraph">
                        <wp:posOffset>26946</wp:posOffset>
                      </wp:positionV>
                      <wp:extent cx="1656184" cy="677108"/>
                      <wp:effectExtent l="0" t="0" r="20320" b="22860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B0F398-C9A4-4CB3-98FF-C627D083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184" cy="677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84337B5" w14:textId="50342DBE" w:rsidR="002E7E60" w:rsidRPr="002E7E60" w:rsidRDefault="002E7E60" w:rsidP="00861BE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2E7E6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Batas </w:t>
                                  </w:r>
                                  <w:proofErr w:type="spellStart"/>
                                  <w:r w:rsidRPr="002E7E6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Pendaftaran</w:t>
                                  </w:r>
                                  <w:proofErr w:type="spellEnd"/>
                                  <w:r w:rsidRPr="002E7E6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: </w:t>
                                  </w:r>
                                </w:p>
                                <w:p w14:paraId="25BD09F3" w14:textId="4E7E3164" w:rsidR="002E7E60" w:rsidRPr="002E7E60" w:rsidRDefault="005B3A53" w:rsidP="005B3A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spellStart"/>
                                  <w:r w:rsidRPr="005B3A5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kamis</w:t>
                                  </w:r>
                                  <w:proofErr w:type="spellEnd"/>
                                  <w:r w:rsidRPr="005B3A5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, 7 </w:t>
                                  </w:r>
                                  <w:proofErr w:type="spellStart"/>
                                  <w:r w:rsidRPr="005B3A53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Desember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2E2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2.65pt;margin-top:2.1pt;width:130.4pt;height:53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" filled="f" strokecolor="#7f7f7f [1612]">
                      <v:textbox style="mso-fit-shape-to-text:t">
                        <w:txbxContent>
                          <w:p w14:paraId="584337B5" w14:textId="50342DBE" w:rsidR="002E7E60" w:rsidRPr="002E7E60" w:rsidRDefault="002E7E60" w:rsidP="00861BE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E7E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Batas </w:t>
                            </w:r>
                            <w:proofErr w:type="spellStart"/>
                            <w:r w:rsidRPr="002E7E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Pendaftaran</w:t>
                            </w:r>
                            <w:proofErr w:type="spellEnd"/>
                            <w:r w:rsidRPr="002E7E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</w:p>
                          <w:p w14:paraId="25BD09F3" w14:textId="4E7E3164" w:rsidR="002E7E60" w:rsidRPr="002E7E60" w:rsidRDefault="005B3A53" w:rsidP="005B3A5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5B3A53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kamis</w:t>
                            </w:r>
                            <w:proofErr w:type="spellEnd"/>
                            <w:r w:rsidRPr="005B3A53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, 7 </w:t>
                            </w:r>
                            <w:proofErr w:type="spellStart"/>
                            <w:r w:rsidRPr="005B3A53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Desember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2F0">
              <w:rPr>
                <w:rFonts w:ascii="BIZ UDPゴシック" w:eastAsia="BIZ UDPゴシック" w:hAnsi="BIZ UDPゴシック" w:hint="eastAsia"/>
                <w:sz w:val="22"/>
              </w:rPr>
              <w:t>（　）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mengenai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status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kependudukan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”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form</w:t>
            </w:r>
          </w:p>
          <w:p w14:paraId="766188D4" w14:textId="4D952207" w:rsidR="002E7E60" w:rsidRPr="00B872F0" w:rsidRDefault="002E7E60" w:rsidP="00DA0625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）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tentang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kehidupan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masyarakat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asing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”</w:t>
            </w:r>
            <w:r w:rsidRPr="00B872F0"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</w:rPr>
              <w:t xml:space="preserve"> </w:t>
            </w:r>
          </w:p>
          <w:p w14:paraId="16CB2D4C" w14:textId="1AE47FF0" w:rsidR="002E7E60" w:rsidRPr="00B872F0" w:rsidRDefault="002E7E60" w:rsidP="00DA0625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   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form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hanya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yang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ingin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reservasi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2E7E60" w14:paraId="050698DD" w14:textId="77777777" w:rsidTr="00DA0625">
        <w:tc>
          <w:tcPr>
            <w:tcW w:w="6941" w:type="dxa"/>
          </w:tcPr>
          <w:p w14:paraId="7ECBCFBB" w14:textId="44377D52" w:rsidR="002E7E60" w:rsidRPr="00472F94" w:rsidRDefault="002E7E60" w:rsidP="00DA0625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Silakan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menuliskan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isi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konsultasi</w:t>
            </w:r>
            <w:proofErr w:type="spellEnd"/>
          </w:p>
        </w:tc>
        <w:tc>
          <w:tcPr>
            <w:tcW w:w="3515" w:type="dxa"/>
            <w:gridSpan w:val="2"/>
          </w:tcPr>
          <w:p w14:paraId="6BED2DE5" w14:textId="77777777" w:rsidR="002E7E60" w:rsidRPr="00B872F0" w:rsidRDefault="002E7E60" w:rsidP="00DA0625">
            <w:pPr>
              <w:pStyle w:val="Web"/>
              <w:spacing w:before="0" w:beforeAutospacing="0" w:after="0" w:afterAutospacing="0"/>
              <w:jc w:val="center"/>
            </w:pPr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Harap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lingkari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jam yang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diinginkan</w:t>
            </w:r>
            <w:proofErr w:type="spellEnd"/>
          </w:p>
        </w:tc>
      </w:tr>
      <w:tr w:rsidR="002E7E60" w14:paraId="54BB8204" w14:textId="77777777" w:rsidTr="00DA0625">
        <w:tc>
          <w:tcPr>
            <w:tcW w:w="6941" w:type="dxa"/>
            <w:vMerge w:val="restart"/>
          </w:tcPr>
          <w:p w14:paraId="692314B3" w14:textId="203E5632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DFCA2" w14:textId="66237694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C319204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0:40</w:t>
            </w:r>
          </w:p>
        </w:tc>
      </w:tr>
      <w:tr w:rsidR="002E7E60" w14:paraId="29C7F46D" w14:textId="77777777" w:rsidTr="00DA0625">
        <w:tc>
          <w:tcPr>
            <w:tcW w:w="6941" w:type="dxa"/>
            <w:vMerge/>
          </w:tcPr>
          <w:p w14:paraId="3877A6C6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45D32B" w14:textId="0D5949F4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EC2FF46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0:50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1:30</w:t>
            </w:r>
          </w:p>
        </w:tc>
      </w:tr>
      <w:tr w:rsidR="002E7E60" w14:paraId="106AA51F" w14:textId="77777777" w:rsidTr="00DA0625">
        <w:tc>
          <w:tcPr>
            <w:tcW w:w="6941" w:type="dxa"/>
            <w:vMerge/>
          </w:tcPr>
          <w:p w14:paraId="76F8C4D3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A3BA94" w14:textId="343F2FF3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4399734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1:40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2:20</w:t>
            </w:r>
          </w:p>
        </w:tc>
      </w:tr>
      <w:tr w:rsidR="002E7E60" w14:paraId="290EA07F" w14:textId="77777777" w:rsidTr="00DA0625">
        <w:tc>
          <w:tcPr>
            <w:tcW w:w="6941" w:type="dxa"/>
            <w:vMerge/>
          </w:tcPr>
          <w:p w14:paraId="664D5A12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854D24" w14:textId="2CFE6F14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4ED276F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3:20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4:00</w:t>
            </w:r>
          </w:p>
        </w:tc>
      </w:tr>
      <w:tr w:rsidR="002E7E60" w14:paraId="26E1CE26" w14:textId="77777777" w:rsidTr="00DA0625">
        <w:tc>
          <w:tcPr>
            <w:tcW w:w="6941" w:type="dxa"/>
            <w:vMerge/>
          </w:tcPr>
          <w:p w14:paraId="312FF371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AFE96" w14:textId="68B75C76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0256D60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4:10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4:50</w:t>
            </w:r>
          </w:p>
        </w:tc>
      </w:tr>
      <w:tr w:rsidR="002E7E60" w14:paraId="589B71D5" w14:textId="77777777" w:rsidTr="00DA0625">
        <w:tc>
          <w:tcPr>
            <w:tcW w:w="6941" w:type="dxa"/>
            <w:vMerge/>
          </w:tcPr>
          <w:p w14:paraId="3FAE4C37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EAD9A" w14:textId="11CCC5FB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446BBB1" w14:textId="77777777" w:rsidR="002E7E60" w:rsidRPr="00902ECC" w:rsidRDefault="002E7E60" w:rsidP="00DA06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5:40</w:t>
            </w:r>
          </w:p>
        </w:tc>
      </w:tr>
      <w:tr w:rsidR="002E7E60" w:rsidRPr="00466076" w14:paraId="4DF58B57" w14:textId="77777777" w:rsidTr="00DA0625">
        <w:tc>
          <w:tcPr>
            <w:tcW w:w="6941" w:type="dxa"/>
            <w:vMerge/>
          </w:tcPr>
          <w:p w14:paraId="5E6ACE05" w14:textId="77777777" w:rsidR="002E7E60" w:rsidRPr="00857F28" w:rsidRDefault="002E7E60" w:rsidP="00DA06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E8742" w14:textId="17B2A7DF" w:rsidR="002E7E60" w:rsidRPr="00857F28" w:rsidRDefault="002E7E60" w:rsidP="00DA06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547C8F8" w14:textId="2A6D1D3F" w:rsidR="002E7E60" w:rsidRPr="00466076" w:rsidRDefault="00FD6A41" w:rsidP="00DA0625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D6A41">
              <w:rPr>
                <w:rFonts w:ascii="Meiryo UI" w:eastAsia="Meiryo UI" w:hAnsi="Meiryo UI"/>
                <w:sz w:val="18"/>
                <w:szCs w:val="18"/>
              </w:rPr>
              <w:t xml:space="preserve">Bisa </w:t>
            </w:r>
            <w:proofErr w:type="spellStart"/>
            <w:r w:rsidRPr="00FD6A41">
              <w:rPr>
                <w:rFonts w:ascii="Meiryo UI" w:eastAsia="Meiryo UI" w:hAnsi="Meiryo UI"/>
                <w:sz w:val="18"/>
                <w:szCs w:val="18"/>
              </w:rPr>
              <w:t>kapanpun</w:t>
            </w:r>
            <w:proofErr w:type="spellEnd"/>
          </w:p>
        </w:tc>
      </w:tr>
    </w:tbl>
    <w:p w14:paraId="67C0E2FD" w14:textId="77777777" w:rsidR="00FD6A41" w:rsidRPr="00FD6A41" w:rsidRDefault="00FD6A41" w:rsidP="00FD6A41">
      <w:pPr>
        <w:pStyle w:val="Web"/>
        <w:spacing w:before="0" w:beforeAutospacing="0" w:after="0" w:afterAutospacing="0" w:line="220" w:lineRule="exact"/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</w:pPr>
      <w:r w:rsidRPr="00FD6A41">
        <w:rPr>
          <w:rFonts w:ascii="ＭＳ 明朝" w:eastAsia="ＭＳ 明朝" w:hAnsi="ＭＳ 明朝" w:cs="ＭＳ 明朝" w:hint="eastAsia"/>
          <w:color w:val="000000"/>
          <w:kern w:val="24"/>
          <w:sz w:val="20"/>
          <w:szCs w:val="20"/>
          <w:lang w:val="es-ES"/>
        </w:rPr>
        <w:t>※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Untuk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konsultasi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apa pun,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jika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Anda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telah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membuat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reservasi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,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kami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akan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mengonfirmasi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isi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konsultasi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Anda dan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menghubungi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Anda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mengenai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waktu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dan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detail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lainnya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di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kemudian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hari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.</w:t>
      </w:r>
    </w:p>
    <w:p w14:paraId="2618499B" w14:textId="6DD0FDF7" w:rsidR="00017466" w:rsidRDefault="00FD6A41" w:rsidP="00FD6A41">
      <w:pPr>
        <w:pStyle w:val="Web"/>
        <w:spacing w:before="0" w:beforeAutospacing="0" w:after="0" w:afterAutospacing="0" w:line="220" w:lineRule="exact"/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</w:pPr>
      <w:r w:rsidRPr="00FD6A41">
        <w:rPr>
          <w:rFonts w:ascii="ＭＳ 明朝" w:eastAsia="ＭＳ 明朝" w:hAnsi="ＭＳ 明朝" w:cs="ＭＳ 明朝" w:hint="eastAsia"/>
          <w:color w:val="000000"/>
          <w:kern w:val="24"/>
          <w:sz w:val="20"/>
          <w:szCs w:val="20"/>
          <w:lang w:val="es-ES"/>
        </w:rPr>
        <w:t>※</w:t>
      </w:r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Pada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prinsipnya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,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reservasi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akan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dilakukan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berdasarkan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siapa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yang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datang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lebih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dulu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.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Tergantung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pada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isi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pertanyaan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Anda,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kami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mungkin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merujuk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Anda ke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institusi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 xml:space="preserve"> </w:t>
      </w:r>
      <w:proofErr w:type="spellStart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lain</w:t>
      </w:r>
      <w:proofErr w:type="spellEnd"/>
      <w:r w:rsidRPr="00FD6A41"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  <w:t>.</w:t>
      </w:r>
    </w:p>
    <w:p w14:paraId="1284C2AE" w14:textId="77777777" w:rsidR="00FD6A41" w:rsidRPr="00FD6A41" w:rsidRDefault="00FD6A41" w:rsidP="00FD6A41">
      <w:pPr>
        <w:pStyle w:val="Web"/>
        <w:spacing w:before="0" w:beforeAutospacing="0" w:after="0" w:afterAutospacing="0" w:line="220" w:lineRule="exact"/>
        <w:rPr>
          <w:rFonts w:ascii="Calibri" w:eastAsia="Meiryo UI" w:hAnsi="Calibri" w:cs="Calibri"/>
          <w:color w:val="000000"/>
          <w:kern w:val="24"/>
          <w:sz w:val="20"/>
          <w:szCs w:val="20"/>
          <w:lang w:val="es-ES"/>
        </w:rPr>
      </w:pPr>
    </w:p>
    <w:p w14:paraId="7C531016" w14:textId="74CDEA94" w:rsidR="002E7E60" w:rsidRPr="00B766AD" w:rsidRDefault="002E7E60" w:rsidP="002E7E60">
      <w:pPr>
        <w:pStyle w:val="Web"/>
        <w:spacing w:before="0" w:beforeAutospacing="0" w:after="0" w:afterAutospacing="0"/>
        <w:rPr>
          <w:b/>
          <w:bCs/>
          <w:i/>
          <w:iCs/>
          <w:sz w:val="21"/>
          <w:szCs w:val="21"/>
        </w:rPr>
      </w:pP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＜　</w:t>
      </w:r>
      <w:proofErr w:type="spellStart"/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Pribadi</w:t>
      </w:r>
      <w:proofErr w:type="spellEnd"/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2E7E60" w:rsidRPr="00902ECC" w14:paraId="79C0D4D5" w14:textId="77777777" w:rsidTr="00AE12AF">
        <w:trPr>
          <w:trHeight w:val="170"/>
        </w:trPr>
        <w:tc>
          <w:tcPr>
            <w:tcW w:w="2547" w:type="dxa"/>
          </w:tcPr>
          <w:p w14:paraId="199D0711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Nama</w:t>
            </w:r>
          </w:p>
        </w:tc>
        <w:tc>
          <w:tcPr>
            <w:tcW w:w="7909" w:type="dxa"/>
            <w:gridSpan w:val="2"/>
          </w:tcPr>
          <w:p w14:paraId="3824E062" w14:textId="106A9C7A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167DCAFF" w14:textId="77777777" w:rsidTr="00AE12AF">
        <w:trPr>
          <w:trHeight w:val="170"/>
        </w:trPr>
        <w:tc>
          <w:tcPr>
            <w:tcW w:w="2547" w:type="dxa"/>
          </w:tcPr>
          <w:p w14:paraId="75B1E949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Alamat</w:t>
            </w:r>
          </w:p>
        </w:tc>
        <w:tc>
          <w:tcPr>
            <w:tcW w:w="7909" w:type="dxa"/>
            <w:gridSpan w:val="2"/>
          </w:tcPr>
          <w:p w14:paraId="454F83BD" w14:textId="3CFFB3E8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5D806AF7" w14:textId="77777777" w:rsidTr="00DA0625">
        <w:tc>
          <w:tcPr>
            <w:tcW w:w="2547" w:type="dxa"/>
          </w:tcPr>
          <w:p w14:paraId="72E14A3D" w14:textId="77777777" w:rsidR="002E7E60" w:rsidRPr="00902ECC" w:rsidRDefault="002E7E60" w:rsidP="00DA06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Status 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Kependudukan</w:t>
            </w:r>
            <w:proofErr w:type="spellEnd"/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  <w:p w14:paraId="47E9E971" w14:textId="77777777" w:rsidR="002E7E60" w:rsidRPr="00902ECC" w:rsidRDefault="002E7E60" w:rsidP="00AE12AF">
            <w:pPr>
              <w:spacing w:line="180" w:lineRule="exact"/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※Warga Negara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tidak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perlu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mengisi</w:t>
            </w:r>
            <w:proofErr w:type="spellEnd"/>
          </w:p>
        </w:tc>
        <w:tc>
          <w:tcPr>
            <w:tcW w:w="7909" w:type="dxa"/>
            <w:gridSpan w:val="2"/>
          </w:tcPr>
          <w:p w14:paraId="73AD6173" w14:textId="707EC0E2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DC291D" w14:paraId="590B69DF" w14:textId="77777777" w:rsidTr="00DA0625">
        <w:tc>
          <w:tcPr>
            <w:tcW w:w="2547" w:type="dxa"/>
          </w:tcPr>
          <w:p w14:paraId="22947F0B" w14:textId="77777777" w:rsidR="002E7E60" w:rsidRPr="00902ECC" w:rsidRDefault="002E7E60" w:rsidP="00DA06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B</w:t>
            </w:r>
            <w:r>
              <w:rPr>
                <w:rFonts w:ascii="Meiryo UI" w:eastAsia="Meiryo UI" w:hAnsi="Meiryo UI"/>
                <w:sz w:val="18"/>
                <w:szCs w:val="18"/>
              </w:rPr>
              <w:t>ahasa</w:t>
            </w:r>
          </w:p>
          <w:p w14:paraId="35DA7F65" w14:textId="77777777" w:rsidR="002E7E60" w:rsidRPr="00A3317C" w:rsidRDefault="002E7E60" w:rsidP="00017466">
            <w:pPr>
              <w:spacing w:line="240" w:lineRule="exact"/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proofErr w:type="spellStart"/>
            <w:r w:rsidRPr="00A3317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S</w:t>
            </w:r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ilakan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centang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r w:rsidRPr="00A3317C">
              <w:rPr>
                <w:rFonts w:ascii="BIZ UDPゴシック" w:eastAsia="BIZ UDPゴシック" w:hAnsi="BIZ UDPゴシック" w:hint="eastAsia"/>
                <w:i/>
                <w:iCs/>
                <w:sz w:val="14"/>
                <w:szCs w:val="14"/>
              </w:rPr>
              <w:t>（</w:t>
            </w:r>
            <w:r w:rsidRPr="00A3317C">
              <w:rPr>
                <w:rFonts w:ascii="Verdana" w:eastAsia="BIZ UDPゴシック" w:hAnsi="Verdana"/>
                <w:i/>
                <w:iCs/>
                <w:sz w:val="14"/>
                <w:szCs w:val="14"/>
              </w:rPr>
              <w:t>√</w:t>
            </w:r>
            <w:r w:rsidRPr="00A3317C"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>）</w:t>
            </w:r>
            <w:r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bahasa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yang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diinginkan</w:t>
            </w:r>
            <w:proofErr w:type="spellEnd"/>
          </w:p>
        </w:tc>
        <w:tc>
          <w:tcPr>
            <w:tcW w:w="7909" w:type="dxa"/>
            <w:gridSpan w:val="2"/>
          </w:tcPr>
          <w:p w14:paraId="1A561A96" w14:textId="45981D23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/>
                <w:sz w:val="18"/>
                <w:szCs w:val="18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E12AF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E12AF">
              <w:rPr>
                <w:rFonts w:ascii="Meiryo UI" w:eastAsia="Meiryo UI" w:hAnsi="Meiryo UI"/>
                <w:sz w:val="18"/>
                <w:szCs w:val="18"/>
              </w:rPr>
              <w:t xml:space="preserve">    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I</w:t>
            </w:r>
            <w:r>
              <w:rPr>
                <w:rFonts w:ascii="Meiryo UI" w:eastAsia="Meiryo UI" w:hAnsi="Meiryo UI"/>
                <w:sz w:val="18"/>
                <w:szCs w:val="18"/>
              </w:rPr>
              <w:t>nggris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E12AF">
              <w:rPr>
                <w:rFonts w:ascii="Meiryo UI" w:eastAsia="Meiryo UI" w:hAnsi="Meiryo UI"/>
                <w:sz w:val="18"/>
                <w:szCs w:val="18"/>
              </w:rPr>
              <w:t xml:space="preserve">   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L</w:t>
            </w:r>
            <w:r>
              <w:rPr>
                <w:rFonts w:ascii="Meiryo UI" w:eastAsia="Meiryo UI" w:hAnsi="Meiryo UI"/>
                <w:sz w:val="18"/>
                <w:szCs w:val="18"/>
              </w:rPr>
              <w:t>ainnya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（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）</w:t>
            </w:r>
          </w:p>
          <w:p w14:paraId="7446BE9C" w14:textId="38813AF3" w:rsidR="002E7E60" w:rsidRPr="002E7E60" w:rsidRDefault="002E7E60" w:rsidP="00017466">
            <w:pPr>
              <w:pStyle w:val="Web"/>
              <w:spacing w:before="0" w:beforeAutospacing="0" w:after="0" w:afterAutospacing="0" w:line="240" w:lineRule="exact"/>
              <w:rPr>
                <w:i/>
                <w:iCs/>
                <w:lang w:val="es-ES"/>
              </w:rPr>
            </w:pPr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※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Untuk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konsultasi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dengan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bahasa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asing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,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ada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kemungkinan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akan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kami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tangani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dengan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bantuan</w:t>
            </w:r>
            <w:proofErr w:type="spellEnd"/>
            <w:r w:rsidRPr="002E7E60">
              <w:rPr>
                <w:rFonts w:ascii="Meiryo UI" w:eastAsia="Meiryo UI" w:hAnsi="Meiryo UI" w:cs="+mn-cs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telepon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layanan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penerjemah</w:t>
            </w:r>
            <w:proofErr w:type="spellEnd"/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.</w:t>
            </w:r>
          </w:p>
        </w:tc>
      </w:tr>
      <w:tr w:rsidR="002E7E60" w:rsidRPr="00902ECC" w14:paraId="41756289" w14:textId="77777777" w:rsidTr="00DA0625">
        <w:tc>
          <w:tcPr>
            <w:tcW w:w="2547" w:type="dxa"/>
          </w:tcPr>
          <w:p w14:paraId="25E96BF3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06DF1E40" w14:textId="022CA1E2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38982FFA" w14:textId="77777777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4F51FE01" w14:textId="580EED7E" w:rsidR="002E7E60" w:rsidRPr="002E7E60" w:rsidRDefault="002E7E60" w:rsidP="002E7E60">
      <w:pPr>
        <w:rPr>
          <w:rFonts w:ascii="Meiryo UI" w:eastAsia="Meiryo UI" w:hAnsi="Meiryo UI"/>
          <w:b/>
          <w:bCs/>
          <w:sz w:val="18"/>
          <w:szCs w:val="18"/>
          <w:lang w:val="es-ES"/>
        </w:rPr>
      </w:pPr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＜</w:t>
      </w: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proofErr w:type="spellStart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Badan</w:t>
      </w:r>
      <w:proofErr w:type="spellEnd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</w:t>
      </w:r>
      <w:proofErr w:type="spellStart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usaha</w:t>
      </w:r>
      <w:proofErr w:type="spellEnd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,</w:t>
      </w:r>
      <w:proofErr w:type="spellStart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dsb</w:t>
      </w:r>
      <w:proofErr w:type="spellEnd"/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 xml:space="preserve"> 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2E7E60" w:rsidRPr="00902ECC" w14:paraId="0A770C24" w14:textId="77777777" w:rsidTr="00DA0625">
        <w:tc>
          <w:tcPr>
            <w:tcW w:w="2547" w:type="dxa"/>
          </w:tcPr>
          <w:p w14:paraId="178A5D35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</w:t>
            </w:r>
            <w:r>
              <w:rPr>
                <w:rFonts w:ascii="Meiryo UI" w:eastAsia="Meiryo UI" w:hAnsi="Meiryo UI"/>
                <w:sz w:val="18"/>
                <w:szCs w:val="18"/>
              </w:rPr>
              <w:t>ama Badan Usaha</w:t>
            </w:r>
          </w:p>
        </w:tc>
        <w:tc>
          <w:tcPr>
            <w:tcW w:w="7909" w:type="dxa"/>
            <w:gridSpan w:val="2"/>
          </w:tcPr>
          <w:p w14:paraId="322682DC" w14:textId="6C2CB4EF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71E75F6B" w14:textId="77777777" w:rsidTr="00DA0625">
        <w:tc>
          <w:tcPr>
            <w:tcW w:w="2547" w:type="dxa"/>
          </w:tcPr>
          <w:p w14:paraId="141968DE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J</w:t>
            </w:r>
            <w:r>
              <w:rPr>
                <w:rFonts w:ascii="Meiryo UI" w:eastAsia="Meiryo UI" w:hAnsi="Meiryo UI"/>
                <w:sz w:val="18"/>
                <w:szCs w:val="18"/>
              </w:rPr>
              <w:t>enis Usaha</w:t>
            </w:r>
          </w:p>
        </w:tc>
        <w:tc>
          <w:tcPr>
            <w:tcW w:w="7909" w:type="dxa"/>
            <w:gridSpan w:val="2"/>
          </w:tcPr>
          <w:p w14:paraId="2DD8D16F" w14:textId="0C03D373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52B85F0F" w14:textId="77777777" w:rsidTr="00DA0625">
        <w:tc>
          <w:tcPr>
            <w:tcW w:w="2547" w:type="dxa"/>
          </w:tcPr>
          <w:p w14:paraId="544492BE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>
              <w:rPr>
                <w:rFonts w:ascii="Meiryo UI" w:eastAsia="Meiryo UI" w:hAnsi="Meiryo UI"/>
                <w:sz w:val="18"/>
                <w:szCs w:val="18"/>
              </w:rPr>
              <w:t>lamat</w:t>
            </w:r>
          </w:p>
        </w:tc>
        <w:tc>
          <w:tcPr>
            <w:tcW w:w="7909" w:type="dxa"/>
            <w:gridSpan w:val="2"/>
          </w:tcPr>
          <w:p w14:paraId="65BE5B10" w14:textId="3CBB24E7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4C69F3D9" w14:textId="77777777" w:rsidTr="00DA0625">
        <w:tc>
          <w:tcPr>
            <w:tcW w:w="2547" w:type="dxa"/>
          </w:tcPr>
          <w:p w14:paraId="0623B205" w14:textId="39F96719" w:rsidR="002E7E60" w:rsidRDefault="002E7E60" w:rsidP="00AE12A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Meiryo UI" w:eastAsia="Meiryo UI" w:hAnsi="Meiryo UI" w:cs="+mn-cs"/>
                <w:color w:val="000000"/>
                <w:kern w:val="24"/>
                <w:sz w:val="14"/>
                <w:szCs w:val="14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Nama</w:t>
            </w:r>
          </w:p>
          <w:p w14:paraId="22712F0D" w14:textId="77777777" w:rsidR="002E7E60" w:rsidRPr="004438F0" w:rsidRDefault="002E7E60" w:rsidP="00AE12AF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Meiryo UI" w:eastAsia="Meiryo UI" w:hAnsi="Meiryo UI" w:cs="+mn-cs"/>
                <w:color w:val="000000"/>
                <w:kern w:val="24"/>
                <w:sz w:val="18"/>
                <w:szCs w:val="18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(staff yang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akan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konsultasi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7909" w:type="dxa"/>
            <w:gridSpan w:val="2"/>
          </w:tcPr>
          <w:p w14:paraId="6B26D944" w14:textId="0327AA55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2E7E60" w:rsidRPr="00902ECC" w14:paraId="65715994" w14:textId="77777777" w:rsidTr="00DA0625">
        <w:tc>
          <w:tcPr>
            <w:tcW w:w="2547" w:type="dxa"/>
          </w:tcPr>
          <w:p w14:paraId="17BCA646" w14:textId="77777777" w:rsidR="002E7E60" w:rsidRPr="00902ECC" w:rsidRDefault="002E7E60" w:rsidP="00AE12AF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3B43881F" w14:textId="2622AB18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28C9EC0C" w14:textId="18DC2541" w:rsidR="002E7E60" w:rsidRPr="00902ECC" w:rsidRDefault="002E7E60" w:rsidP="00DA0625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13AB2F10" w14:textId="46D3D950" w:rsidR="00AE12AF" w:rsidRPr="005B3A53" w:rsidRDefault="002E7E60" w:rsidP="005B3A53">
      <w:pPr>
        <w:pStyle w:val="Web"/>
        <w:spacing w:before="0" w:beforeAutospacing="0" w:after="0" w:afterAutospacing="0" w:line="180" w:lineRule="exact"/>
        <w:jc w:val="both"/>
        <w:rPr>
          <w:b/>
          <w:bCs/>
          <w:sz w:val="14"/>
          <w:szCs w:val="14"/>
          <w:lang w:val="es-ES"/>
        </w:rPr>
      </w:pPr>
      <w:r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■</w:t>
      </w:r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Pada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hari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tersebut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, anda bisa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menggunakan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lahan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parkir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.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Tetapi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Kami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tidak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bertanggung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jawab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atas</w:t>
      </w:r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　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kecelakaan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maupun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pencurian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 xml:space="preserve"> yang anda </w:t>
      </w:r>
      <w:proofErr w:type="spellStart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alami</w:t>
      </w:r>
      <w:proofErr w:type="spellEnd"/>
      <w:r w:rsidR="005B3A53" w:rsidRPr="005B3A53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es-ES"/>
        </w:rPr>
        <w:t>.</w:t>
      </w:r>
      <w:r w:rsidR="005B3A53" w:rsidRPr="005B3A53">
        <w:rPr>
          <w:noProof/>
          <w:lang w:val="es-ES"/>
        </w:rPr>
        <w:t xml:space="preserve"> </w:t>
      </w:r>
    </w:p>
    <w:p w14:paraId="3EDCF747" w14:textId="0BE542B9" w:rsidR="002E7E60" w:rsidRPr="000038A9" w:rsidRDefault="005B3A53" w:rsidP="00AE12AF">
      <w:pPr>
        <w:spacing w:line="180" w:lineRule="exact"/>
        <w:ind w:right="70"/>
        <w:jc w:val="right"/>
        <w:rPr>
          <w:rFonts w:ascii="BIZ UDPゴシック" w:eastAsia="BIZ UDPゴシック" w:hAnsi="BIZ UDPゴシック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6AE2A7" wp14:editId="21E92362">
                <wp:simplePos x="0" y="0"/>
                <wp:positionH relativeFrom="column">
                  <wp:posOffset>57150</wp:posOffset>
                </wp:positionH>
                <wp:positionV relativeFrom="paragraph">
                  <wp:posOffset>77470</wp:posOffset>
                </wp:positionV>
                <wp:extent cx="2276475" cy="266700"/>
                <wp:effectExtent l="0" t="0" r="28575" b="1905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75532D-0900-4E87-8089-0AEC57F7F2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2AAD4967" w14:textId="77777777" w:rsidR="005B3A53" w:rsidRDefault="005B3A53" w:rsidP="005B3A53">
                            <w:pP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7"/>
                              </w:rPr>
                            </w:pPr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6"/>
                              </w:rPr>
                              <w:t>Saat</w:t>
                            </w:r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5"/>
                              </w:rPr>
                              <w:t>konsultasi</w:t>
                            </w:r>
                            <w:proofErr w:type="spellEnd"/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4"/>
                              </w:rPr>
                              <w:t>harap</w:t>
                            </w:r>
                            <w:proofErr w:type="spellEnd"/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2"/>
                              </w:rPr>
                              <w:t>pakai</w:t>
                            </w:r>
                            <w:proofErr w:type="spellEnd"/>
                            <w:r>
                              <w:rPr>
                                <w:rFonts w:ascii="Calibri" w:eastAsia="Meiryo UI" w:hAnsi="Calibri" w:cs="Calibri"/>
                                <w:color w:val="000000" w:themeColor="text1"/>
                                <w:kern w:val="24"/>
                                <w:szCs w:val="21"/>
                                <w:eastAsianLayout w:id="-1163115251"/>
                              </w:rPr>
                              <w:t xml:space="preserve"> masker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E2A7" id="テキスト ボックス 5" o:spid="_x0000_s1027" type="#_x0000_t202" style="position:absolute;left:0;text-align:left;margin-left:4.5pt;margin-top:6.1pt;width:179.2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" filled="f" strokecolor="#7f7f7f [1612]">
                <v:textbox>
                  <w:txbxContent>
                    <w:p w14:paraId="2AAD4967" w14:textId="77777777" w:rsidR="005B3A53" w:rsidRDefault="005B3A53" w:rsidP="005B3A53">
                      <w:pP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7"/>
                        </w:rPr>
                      </w:pPr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6"/>
                        </w:rPr>
                        <w:t>Saat</w:t>
                      </w:r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5"/>
                        </w:rPr>
                        <w:t>konsultasi</w:t>
                      </w:r>
                      <w:proofErr w:type="spellEnd"/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4"/>
                        </w:rPr>
                        <w:t>harap</w:t>
                      </w:r>
                      <w:proofErr w:type="spellEnd"/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2"/>
                        </w:rPr>
                        <w:t>pakai</w:t>
                      </w:r>
                      <w:proofErr w:type="spellEnd"/>
                      <w:r>
                        <w:rPr>
                          <w:rFonts w:ascii="Calibri" w:eastAsia="Meiryo UI" w:hAnsi="Calibri" w:cs="Calibri"/>
                          <w:color w:val="000000" w:themeColor="text1"/>
                          <w:kern w:val="24"/>
                          <w:szCs w:val="21"/>
                          <w:eastAsianLayout w:id="-1163115251"/>
                        </w:rPr>
                        <w:t xml:space="preserve"> masker</w:t>
                      </w:r>
                    </w:p>
                  </w:txbxContent>
                </v:textbox>
              </v:shape>
            </w:pict>
          </mc:Fallback>
        </mc:AlternateContent>
      </w:r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id-ID"/>
        </w:rPr>
        <w:t>*</w:t>
      </w:r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Data di atas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akan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kami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jaga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dan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hanya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digunakan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untuk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konsultasi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di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periode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ini</w:t>
      </w:r>
      <w:proofErr w:type="spellEnd"/>
      <w:r w:rsidR="002E7E60"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. </w:t>
      </w:r>
    </w:p>
    <w:p w14:paraId="6C3EEE49" w14:textId="67CE63DD" w:rsidR="006165A3" w:rsidRPr="00C84E5C" w:rsidRDefault="002E7E60" w:rsidP="00AE12AF">
      <w:pPr>
        <w:spacing w:line="180" w:lineRule="exact"/>
        <w:ind w:right="140"/>
        <w:jc w:val="right"/>
        <w:rPr>
          <w:rFonts w:ascii="メイリオ" w:eastAsia="メイリオ" w:hAnsi="メイリオ" w:cs="メイリオ"/>
          <w:b/>
          <w:sz w:val="36"/>
          <w:lang w:val="es-ES"/>
        </w:rPr>
      </w:pP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Kami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tidak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akan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menginformasikannya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pada </w:t>
      </w:r>
      <w:proofErr w:type="spellStart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>pihak</w:t>
      </w:r>
      <w:proofErr w:type="spellEnd"/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id-ID"/>
        </w:rPr>
        <w:t>ketiga.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r w:rsidRPr="000038A9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</w:t>
      </w:r>
      <w:r w:rsidRPr="00A3317C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</w:t>
      </w:r>
    </w:p>
    <w:sectPr w:rsidR="006165A3" w:rsidRPr="00C84E5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2824" w14:textId="77777777" w:rsidR="00A760C4" w:rsidRDefault="00A760C4" w:rsidP="001018F3">
      <w:r>
        <w:separator/>
      </w:r>
    </w:p>
  </w:endnote>
  <w:endnote w:type="continuationSeparator" w:id="0">
    <w:p w14:paraId="6389E565" w14:textId="77777777" w:rsidR="00A760C4" w:rsidRDefault="00A760C4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DA5E" w14:textId="77777777" w:rsidR="00A760C4" w:rsidRDefault="00A760C4" w:rsidP="001018F3">
      <w:r>
        <w:separator/>
      </w:r>
    </w:p>
  </w:footnote>
  <w:footnote w:type="continuationSeparator" w:id="0">
    <w:p w14:paraId="1F506377" w14:textId="77777777" w:rsidR="00A760C4" w:rsidRDefault="00A760C4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333D"/>
    <w:rsid w:val="000038A9"/>
    <w:rsid w:val="00004D44"/>
    <w:rsid w:val="00010FCC"/>
    <w:rsid w:val="000121AD"/>
    <w:rsid w:val="00013B06"/>
    <w:rsid w:val="00017466"/>
    <w:rsid w:val="00022033"/>
    <w:rsid w:val="000221B0"/>
    <w:rsid w:val="0004099D"/>
    <w:rsid w:val="00055F5D"/>
    <w:rsid w:val="00081775"/>
    <w:rsid w:val="000B75A9"/>
    <w:rsid w:val="001018F3"/>
    <w:rsid w:val="001572FC"/>
    <w:rsid w:val="00191B5D"/>
    <w:rsid w:val="00193ABF"/>
    <w:rsid w:val="001B79BE"/>
    <w:rsid w:val="001E0359"/>
    <w:rsid w:val="0023575D"/>
    <w:rsid w:val="002566D3"/>
    <w:rsid w:val="00257C04"/>
    <w:rsid w:val="002616CF"/>
    <w:rsid w:val="00273BAB"/>
    <w:rsid w:val="00286F7F"/>
    <w:rsid w:val="002A211A"/>
    <w:rsid w:val="002A6E6F"/>
    <w:rsid w:val="002B2722"/>
    <w:rsid w:val="002C3E41"/>
    <w:rsid w:val="002D4E39"/>
    <w:rsid w:val="002E4EBE"/>
    <w:rsid w:val="002E7E60"/>
    <w:rsid w:val="00320F4E"/>
    <w:rsid w:val="0037046A"/>
    <w:rsid w:val="00394C45"/>
    <w:rsid w:val="003D7C9C"/>
    <w:rsid w:val="00401F87"/>
    <w:rsid w:val="00421257"/>
    <w:rsid w:val="004213A4"/>
    <w:rsid w:val="004250F7"/>
    <w:rsid w:val="004273D9"/>
    <w:rsid w:val="00457982"/>
    <w:rsid w:val="00494D04"/>
    <w:rsid w:val="0049741F"/>
    <w:rsid w:val="004D6DB7"/>
    <w:rsid w:val="004E3AC7"/>
    <w:rsid w:val="004F5CC2"/>
    <w:rsid w:val="00526E62"/>
    <w:rsid w:val="00530938"/>
    <w:rsid w:val="00537537"/>
    <w:rsid w:val="0054106F"/>
    <w:rsid w:val="00555C63"/>
    <w:rsid w:val="005573BA"/>
    <w:rsid w:val="00572562"/>
    <w:rsid w:val="0058128D"/>
    <w:rsid w:val="00583141"/>
    <w:rsid w:val="00585443"/>
    <w:rsid w:val="005A6E07"/>
    <w:rsid w:val="005B3A53"/>
    <w:rsid w:val="005C169D"/>
    <w:rsid w:val="005C5F28"/>
    <w:rsid w:val="006165A3"/>
    <w:rsid w:val="006307E4"/>
    <w:rsid w:val="006328EE"/>
    <w:rsid w:val="00662827"/>
    <w:rsid w:val="00670486"/>
    <w:rsid w:val="00670DEE"/>
    <w:rsid w:val="006817F8"/>
    <w:rsid w:val="00681985"/>
    <w:rsid w:val="006B4D11"/>
    <w:rsid w:val="006B7084"/>
    <w:rsid w:val="006C3481"/>
    <w:rsid w:val="006D59FB"/>
    <w:rsid w:val="0071161C"/>
    <w:rsid w:val="00715E99"/>
    <w:rsid w:val="00745517"/>
    <w:rsid w:val="0076149E"/>
    <w:rsid w:val="007664CD"/>
    <w:rsid w:val="00766FA4"/>
    <w:rsid w:val="007A3780"/>
    <w:rsid w:val="007B3FB0"/>
    <w:rsid w:val="007C55B5"/>
    <w:rsid w:val="007C588B"/>
    <w:rsid w:val="007D4AD4"/>
    <w:rsid w:val="007D65D2"/>
    <w:rsid w:val="007D686D"/>
    <w:rsid w:val="007F4090"/>
    <w:rsid w:val="008049D6"/>
    <w:rsid w:val="008275D2"/>
    <w:rsid w:val="00837B62"/>
    <w:rsid w:val="008423CB"/>
    <w:rsid w:val="008444DD"/>
    <w:rsid w:val="008546D4"/>
    <w:rsid w:val="00861BE8"/>
    <w:rsid w:val="00893CE2"/>
    <w:rsid w:val="008F0633"/>
    <w:rsid w:val="008F227D"/>
    <w:rsid w:val="00904196"/>
    <w:rsid w:val="009149D3"/>
    <w:rsid w:val="009272EC"/>
    <w:rsid w:val="009315CB"/>
    <w:rsid w:val="00931994"/>
    <w:rsid w:val="00941EDB"/>
    <w:rsid w:val="00944682"/>
    <w:rsid w:val="00945362"/>
    <w:rsid w:val="00960BB5"/>
    <w:rsid w:val="009652FB"/>
    <w:rsid w:val="009768E0"/>
    <w:rsid w:val="00997E12"/>
    <w:rsid w:val="009A4EB6"/>
    <w:rsid w:val="009B5393"/>
    <w:rsid w:val="009B6CB9"/>
    <w:rsid w:val="009C03D4"/>
    <w:rsid w:val="009D15FA"/>
    <w:rsid w:val="009F4A16"/>
    <w:rsid w:val="009F7D67"/>
    <w:rsid w:val="00A07FF4"/>
    <w:rsid w:val="00A141C8"/>
    <w:rsid w:val="00A2560E"/>
    <w:rsid w:val="00A356BA"/>
    <w:rsid w:val="00A74BCD"/>
    <w:rsid w:val="00A760C4"/>
    <w:rsid w:val="00A7644D"/>
    <w:rsid w:val="00A90EA8"/>
    <w:rsid w:val="00A914CF"/>
    <w:rsid w:val="00A91B50"/>
    <w:rsid w:val="00AA1439"/>
    <w:rsid w:val="00AA7441"/>
    <w:rsid w:val="00AB42E7"/>
    <w:rsid w:val="00AB6EA1"/>
    <w:rsid w:val="00AD3174"/>
    <w:rsid w:val="00AE12AF"/>
    <w:rsid w:val="00B21E2E"/>
    <w:rsid w:val="00B241CD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BF603B"/>
    <w:rsid w:val="00C156F7"/>
    <w:rsid w:val="00C30AF1"/>
    <w:rsid w:val="00C65C35"/>
    <w:rsid w:val="00C705F6"/>
    <w:rsid w:val="00C73E96"/>
    <w:rsid w:val="00C774B0"/>
    <w:rsid w:val="00C84E5C"/>
    <w:rsid w:val="00CB3C33"/>
    <w:rsid w:val="00CC6ABF"/>
    <w:rsid w:val="00CD2B5E"/>
    <w:rsid w:val="00CE43E3"/>
    <w:rsid w:val="00D04506"/>
    <w:rsid w:val="00D64F4D"/>
    <w:rsid w:val="00D74A7A"/>
    <w:rsid w:val="00D915DB"/>
    <w:rsid w:val="00DA0E81"/>
    <w:rsid w:val="00DC291D"/>
    <w:rsid w:val="00DC2F18"/>
    <w:rsid w:val="00DD0386"/>
    <w:rsid w:val="00DF275A"/>
    <w:rsid w:val="00E05C0D"/>
    <w:rsid w:val="00E130CF"/>
    <w:rsid w:val="00E41036"/>
    <w:rsid w:val="00E861A7"/>
    <w:rsid w:val="00EA3FE6"/>
    <w:rsid w:val="00EE71BB"/>
    <w:rsid w:val="00EF41AD"/>
    <w:rsid w:val="00F03535"/>
    <w:rsid w:val="00F07597"/>
    <w:rsid w:val="00F14BF1"/>
    <w:rsid w:val="00F22D62"/>
    <w:rsid w:val="00F401BD"/>
    <w:rsid w:val="00F51C8F"/>
    <w:rsid w:val="00F93332"/>
    <w:rsid w:val="00FA26D9"/>
    <w:rsid w:val="00FD6A41"/>
    <w:rsid w:val="00FE2660"/>
    <w:rsid w:val="00FE5120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7434F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ADA5-6490-4FE0-973E-DB665C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</cp:lastModifiedBy>
  <cp:revision>28</cp:revision>
  <cp:lastPrinted>2022-05-26T01:20:00Z</cp:lastPrinted>
  <dcterms:created xsi:type="dcterms:W3CDTF">2015-03-10T03:07:00Z</dcterms:created>
  <dcterms:modified xsi:type="dcterms:W3CDTF">2023-10-21T08:10:00Z</dcterms:modified>
</cp:coreProperties>
</file>