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225F48FC" w:rsidR="00017961" w:rsidRPr="00D77896" w:rsidRDefault="00D77896" w:rsidP="00D77896">
      <w:pPr>
        <w:jc w:val="center"/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</w:pP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참가</w:t>
      </w:r>
      <w:r w:rsidRPr="00D77896"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신청표</w:t>
      </w:r>
    </w:p>
    <w:p w14:paraId="2E3B3316" w14:textId="08797D78" w:rsidR="00D77896" w:rsidRPr="00D77896" w:rsidRDefault="00D77896" w:rsidP="00D77896">
      <w:pPr>
        <w:tabs>
          <w:tab w:val="left" w:pos="2130"/>
        </w:tabs>
        <w:snapToGrid w:val="0"/>
        <w:spacing w:before="240"/>
        <w:jc w:val="center"/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</w:pP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고치현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외국인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생활상담센터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(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코코포레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)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출장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상담</w:t>
      </w:r>
    </w:p>
    <w:p w14:paraId="5E6EA20B" w14:textId="12BC9187" w:rsidR="00A05F56" w:rsidRPr="002561F2" w:rsidRDefault="002561F2" w:rsidP="00A05F56">
      <w:pPr>
        <w:tabs>
          <w:tab w:val="left" w:pos="2130"/>
        </w:tabs>
        <w:snapToGrid w:val="0"/>
        <w:spacing w:after="240"/>
        <w:jc w:val="center"/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</w:pPr>
      <w:r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A0C2" wp14:editId="1B1C51C1">
                <wp:simplePos x="0" y="0"/>
                <wp:positionH relativeFrom="margin">
                  <wp:align>center</wp:align>
                </wp:positionH>
                <wp:positionV relativeFrom="paragraph">
                  <wp:posOffset>84533</wp:posOffset>
                </wp:positionV>
                <wp:extent cx="914400" cy="47999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9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2B9B6" w14:textId="7A36437B" w:rsidR="00A05F56" w:rsidRPr="00A05F56" w:rsidRDefault="00A05F56" w:rsidP="009A79A0">
                            <w:pPr>
                              <w:jc w:val="left"/>
                              <w:rPr>
                                <w:rFonts w:ascii="Malgun Gothic" w:eastAsia="Malgun Gothic" w:hAnsi="Malgun Gothic"/>
                              </w:rPr>
                            </w:pP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>(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고치현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시만토시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나카무라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오하시도리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4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가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A0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65pt;width:1in;height:37.8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" filled="f" stroked="f" strokeweight=".5pt">
                <v:textbox>
                  <w:txbxContent>
                    <w:p w14:paraId="0A12B9B6" w14:textId="7A36437B" w:rsidR="00A05F56" w:rsidRPr="00A05F56" w:rsidRDefault="00A05F56" w:rsidP="009A79A0">
                      <w:pPr>
                        <w:jc w:val="left"/>
                        <w:rPr>
                          <w:rFonts w:ascii="Malgun Gothic" w:eastAsia="Malgun Gothic" w:hAnsi="Malgun Gothic"/>
                        </w:rPr>
                      </w:pPr>
                      <w:r w:rsidRPr="00A05F56">
                        <w:rPr>
                          <w:rFonts w:ascii="Malgun Gothic" w:eastAsia="Malgun Gothic" w:hAnsi="Malgun Gothic"/>
                        </w:rPr>
                        <w:t>(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고치현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시만토시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나카무라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오하시도리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4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가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6"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  <w:lang w:eastAsia="ko-KR"/>
        </w:rPr>
        <w:t>20</w:t>
      </w:r>
      <w:r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</w:rPr>
        <w:t>2</w:t>
      </w:r>
      <w:r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>3</w:t>
      </w:r>
      <w:r w:rsidR="00D77896"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  <w:lang w:eastAsia="ko-KR"/>
        </w:rPr>
        <w:t>년</w:t>
      </w:r>
      <w:r w:rsidR="00D77896"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  <w:lang w:eastAsia="ko-KR"/>
        </w:rPr>
        <w:t xml:space="preserve"> </w:t>
      </w:r>
      <w:r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>9</w:t>
      </w:r>
      <w:r w:rsidR="00D77896"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  <w:lang w:eastAsia="ko-KR"/>
        </w:rPr>
        <w:t>월</w:t>
      </w:r>
      <w:r w:rsidR="00D77896"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  <w:lang w:eastAsia="ko-KR"/>
        </w:rPr>
        <w:t xml:space="preserve"> </w:t>
      </w:r>
      <w:r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  <w:lang w:eastAsia="ko-KR"/>
        </w:rPr>
        <w:t>9</w:t>
      </w:r>
      <w:r w:rsidR="00D77896"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  <w:lang w:eastAsia="ko-KR"/>
        </w:rPr>
        <w:t>일</w:t>
      </w:r>
      <w:r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>(</w:t>
      </w:r>
      <w:bookmarkStart w:id="0" w:name="_Hlk138501910"/>
      <w:r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</w:rPr>
        <w:t>토</w:t>
      </w:r>
      <w:bookmarkEnd w:id="0"/>
      <w:r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>)</w:t>
      </w:r>
      <w:r w:rsidR="00194245"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 xml:space="preserve"> </w:t>
      </w:r>
      <w:r w:rsidR="00E04BA2"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</w:rPr>
        <w:t>시만토시</w:t>
      </w:r>
      <w:r w:rsidR="00E04BA2"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 xml:space="preserve"> </w:t>
      </w:r>
      <w:r w:rsidR="00E04BA2"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</w:rPr>
        <w:t>관공서</w:t>
      </w:r>
      <w:r w:rsidR="00E04BA2"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>3</w:t>
      </w:r>
      <w:r w:rsidR="00E04BA2"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</w:rPr>
        <w:t>층</w:t>
      </w:r>
      <w:r w:rsidR="00E04BA2" w:rsidRPr="002561F2">
        <w:rPr>
          <w:rFonts w:ascii="Malgun Gothic Semilight" w:eastAsia="Malgun Gothic Semilight" w:hAnsi="Malgun Gothic Semilight" w:cs="Malgun Gothic Semilight"/>
          <w:b/>
          <w:bCs/>
          <w:noProof/>
          <w:sz w:val="28"/>
          <w:szCs w:val="28"/>
        </w:rPr>
        <w:t xml:space="preserve"> 303, 304 </w:t>
      </w:r>
      <w:r w:rsidR="00E04BA2" w:rsidRPr="002561F2">
        <w:rPr>
          <w:rFonts w:ascii="Malgun Gothic Semilight" w:eastAsia="Malgun Gothic Semilight" w:hAnsi="Malgun Gothic Semilight" w:cs="Malgun Gothic Semilight" w:hint="eastAsia"/>
          <w:b/>
          <w:bCs/>
          <w:noProof/>
          <w:sz w:val="28"/>
          <w:szCs w:val="28"/>
        </w:rPr>
        <w:t>회의실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:rsidRPr="002561F2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84CC3D8" w14:textId="74A292F8" w:rsidR="00D9575B" w:rsidRPr="002561F2" w:rsidRDefault="00857F28" w:rsidP="00D9575B">
            <w:pPr>
              <w:spacing w:line="360" w:lineRule="exact"/>
              <w:jc w:val="left"/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</w:pPr>
            <w:r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（</w:t>
            </w:r>
            <w:r w:rsidR="008E127D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 xml:space="preserve">　</w:t>
            </w:r>
            <w:r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）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재류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자격관련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상담－신청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 xml:space="preserve">필요　</w:t>
            </w:r>
            <w:r w:rsidR="00017961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 xml:space="preserve">　　　　　　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 xml:space="preserve">　　　〔신청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마감일：</w:t>
            </w:r>
            <w:r w:rsidR="002561F2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9</w:t>
            </w:r>
            <w:r w:rsidR="00360F71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월</w:t>
            </w:r>
            <w:r w:rsidR="00360F71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2561F2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>5</w:t>
            </w:r>
            <w:r w:rsidR="00360F71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일</w:t>
            </w:r>
            <w:r w:rsidR="00360F71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>(</w:t>
            </w:r>
            <w:r w:rsidR="007F406C" w:rsidRPr="007F406C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화</w:t>
            </w:r>
            <w:r w:rsidR="00360F71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>)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>〕</w:t>
            </w:r>
          </w:p>
          <w:p w14:paraId="5F87A580" w14:textId="64739231" w:rsidR="00017961" w:rsidRPr="002561F2" w:rsidRDefault="00857F28" w:rsidP="00D9575B">
            <w:pPr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</w:pPr>
            <w:r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（　）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외국인을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위한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생활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상담－예약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희망자만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기입해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주시기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 xml:space="preserve"> </w:t>
            </w:r>
            <w:r w:rsidR="00D9575B" w:rsidRPr="002561F2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ko-KR"/>
              </w:rPr>
              <w:t>바랍니다</w:t>
            </w:r>
            <w:r w:rsidR="00D9575B" w:rsidRPr="002561F2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eastAsia="ko-KR"/>
              </w:rPr>
              <w:t>.</w:t>
            </w:r>
          </w:p>
        </w:tc>
      </w:tr>
      <w:tr w:rsidR="00651D73" w14:paraId="061EB24B" w14:textId="77777777" w:rsidTr="00207E56">
        <w:trPr>
          <w:trHeight w:val="619"/>
        </w:trPr>
        <w:tc>
          <w:tcPr>
            <w:tcW w:w="6941" w:type="dxa"/>
          </w:tcPr>
          <w:p w14:paraId="72AF1F92" w14:textId="29247976" w:rsidR="00651D73" w:rsidRPr="00857F28" w:rsidRDefault="00D9575B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당일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상담받고자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내용을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적어주시기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</w:p>
        </w:tc>
        <w:tc>
          <w:tcPr>
            <w:tcW w:w="3515" w:type="dxa"/>
            <w:gridSpan w:val="2"/>
          </w:tcPr>
          <w:p w14:paraId="206E4922" w14:textId="77777777" w:rsidR="00D9575B" w:rsidRPr="00D9575B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원하시는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시간에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</w:p>
          <w:p w14:paraId="1717C64A" w14:textId="41F8644F" w:rsidR="00651D73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○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표시해주세요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.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25F47A8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14:paraId="466BB7F7" w14:textId="1699F456" w:rsidR="00857F28" w:rsidRPr="008C0025" w:rsidRDefault="00857F28" w:rsidP="00F937EF">
            <w:pPr>
              <w:spacing w:line="276" w:lineRule="auto"/>
              <w:rPr>
                <w:rFonts w:ascii="BIZ UDPゴシック" w:eastAsia="Malgun Gothic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70466C48" w:rsidR="00857F28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모든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시간대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가능</w:t>
            </w:r>
          </w:p>
        </w:tc>
      </w:tr>
    </w:tbl>
    <w:p w14:paraId="3D20AE8D" w14:textId="77777777" w:rsidR="00D9575B" w:rsidRPr="00A05F56" w:rsidRDefault="00D9575B" w:rsidP="00B777F3">
      <w:pPr>
        <w:snapToGrid w:val="0"/>
        <w:spacing w:line="300" w:lineRule="exact"/>
        <w:rPr>
          <w:rFonts w:ascii="Malgun Gothic" w:eastAsia="Malgun Gothic" w:hAnsi="Malgun Gothic"/>
          <w:sz w:val="20"/>
          <w:szCs w:val="20"/>
          <w:lang w:eastAsia="ko-KR"/>
        </w:rPr>
      </w:pPr>
      <w:r w:rsidRPr="00A05F56">
        <w:rPr>
          <w:rFonts w:ascii="Malgun Gothic" w:eastAsia="Malgun Gothic" w:hAnsi="Malgun Gothic" w:hint="eastAsia"/>
          <w:sz w:val="20"/>
          <w:szCs w:val="20"/>
          <w:lang w:eastAsia="ko-KR"/>
        </w:rPr>
        <w:t>※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예약하신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분에게는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확인한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추후에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등을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연락드립니다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>.</w:t>
      </w:r>
    </w:p>
    <w:p w14:paraId="36BF1488" w14:textId="77777777" w:rsidR="00B777F3" w:rsidRPr="00A05F56" w:rsidRDefault="00D9575B" w:rsidP="00B777F3">
      <w:pPr>
        <w:snapToGrid w:val="0"/>
        <w:spacing w:line="300" w:lineRule="exact"/>
        <w:rPr>
          <w:rFonts w:ascii="Malgun Gothic" w:eastAsia="Malgun Gothic" w:hAnsi="Malgun Gothic"/>
          <w:sz w:val="20"/>
          <w:szCs w:val="20"/>
          <w:lang w:eastAsia="ko-KR"/>
        </w:rPr>
      </w:pP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  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상담은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선착순으로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진행합니다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.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내용에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따라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다른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기관을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소개하는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경우도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>.</w:t>
      </w:r>
    </w:p>
    <w:p w14:paraId="466447F5" w14:textId="17BC6970" w:rsidR="00857F28" w:rsidRPr="00BB4CD5" w:rsidRDefault="00CB52B0" w:rsidP="00B777F3">
      <w:pPr>
        <w:snapToGrid w:val="0"/>
        <w:spacing w:before="240" w:line="300" w:lineRule="exact"/>
        <w:rPr>
          <w:rFonts w:ascii="BIZ UDPゴシック" w:eastAsia="BIZ UDPゴシック" w:hAnsi="BIZ UDPゴシック"/>
          <w:sz w:val="24"/>
          <w:szCs w:val="24"/>
          <w:lang w:eastAsia="ko-KR"/>
        </w:rPr>
      </w:pP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＜</w:t>
      </w:r>
      <w:r w:rsidR="00B777F3" w:rsidRPr="00B777F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개인</w:t>
      </w: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2F0DBEB3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름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3D59A634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1D15D03C" w14:textId="579AEEF7" w:rsidR="00F937EF" w:rsidRPr="00B777F3" w:rsidRDefault="00B777F3" w:rsidP="004B573D">
            <w:pPr>
              <w:spacing w:line="500" w:lineRule="exact"/>
              <w:jc w:val="center"/>
              <w:rPr>
                <w:rFonts w:ascii="BIZ UDPゴシック" w:eastAsia="Malgun Gothic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재류자격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401661CD" w14:textId="3349F62D" w:rsidR="00B118FB" w:rsidRPr="00B118FB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어</w:t>
            </w:r>
          </w:p>
        </w:tc>
        <w:tc>
          <w:tcPr>
            <w:tcW w:w="8334" w:type="dxa"/>
            <w:gridSpan w:val="2"/>
          </w:tcPr>
          <w:p w14:paraId="3669A6F7" w14:textId="1890EF38" w:rsidR="00F937EF" w:rsidRDefault="00187469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일본어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영어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(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)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중국어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　　　　　　　　　　）</w:t>
            </w:r>
          </w:p>
          <w:p w14:paraId="290FB2FE" w14:textId="5D19724B" w:rsidR="00187469" w:rsidRPr="00B777F3" w:rsidRDefault="00187469" w:rsidP="004B573D">
            <w:pPr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  <w:r w:rsidRPr="00B777F3">
              <w:rPr>
                <w:rFonts w:ascii="Malgun Gothic" w:eastAsia="Malgun Gothic" w:hAnsi="Malgun Gothic" w:hint="eastAsia"/>
                <w:sz w:val="16"/>
                <w:szCs w:val="16"/>
                <w:lang w:eastAsia="ko-KR"/>
              </w:rPr>
              <w:t>※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다국어로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상담하실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때에는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통역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서비스를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사용하여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대응하는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경우가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있습니다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>.</w:t>
            </w:r>
          </w:p>
        </w:tc>
      </w:tr>
      <w:tr w:rsidR="00CB52B0" w14:paraId="7687D8AA" w14:textId="77777777" w:rsidTr="004B573D">
        <w:trPr>
          <w:trHeight w:val="504"/>
        </w:trPr>
        <w:tc>
          <w:tcPr>
            <w:tcW w:w="2122" w:type="dxa"/>
          </w:tcPr>
          <w:p w14:paraId="2B8D7F48" w14:textId="441190BD" w:rsidR="00CB52B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E58A713" w14:textId="0B2B5C68" w:rsidR="00EF6C5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</w:tr>
    </w:tbl>
    <w:p w14:paraId="1C620E67" w14:textId="322F4FB1" w:rsidR="00857F28" w:rsidRPr="00EF6C50" w:rsidRDefault="00EF6C50" w:rsidP="00DF0F14">
      <w:pPr>
        <w:snapToGrid w:val="0"/>
        <w:spacing w:before="240"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사업자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,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단체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등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76994865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사업장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등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3775FBA8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업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종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444437AB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6FCB695E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상담자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4E30AE6C" w:rsidR="00EF6C5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3EF969F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351738C5" w14:textId="02A2213F" w:rsidR="00DF0F14" w:rsidRPr="00DF0F14" w:rsidRDefault="00DF0F14" w:rsidP="00207E56">
      <w:pPr>
        <w:spacing w:line="300" w:lineRule="exact"/>
        <w:ind w:left="180" w:hanging="180"/>
        <w:rPr>
          <w:rFonts w:ascii="Malgun Gothic" w:eastAsia="Malgun Gothic" w:hAnsi="Malgun Gothic"/>
          <w:b/>
          <w:bCs/>
          <w:sz w:val="18"/>
          <w:szCs w:val="18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당일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'</w:t>
      </w:r>
      <w:r w:rsidR="00360F71" w:rsidRPr="00360F71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시만토시</w:t>
      </w:r>
      <w:r w:rsidR="00360F71" w:rsidRPr="00360F71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360F71" w:rsidRPr="00360F71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관공서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'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이용하실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수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있습니다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.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또한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내에서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발생하는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사고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,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도난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등에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대해서는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책임을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지지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않습니다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450499EE" w14:textId="53B6BF03" w:rsidR="00B118FB" w:rsidRPr="00DF0F14" w:rsidRDefault="00A71987">
      <w:pPr>
        <w:rPr>
          <w:rFonts w:ascii="Malgun Gothic" w:eastAsia="Malgun Gothic" w:hAnsi="Malgun Gothic"/>
          <w:sz w:val="18"/>
          <w:szCs w:val="18"/>
          <w:lang w:eastAsia="ko-KR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신종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코로나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바이러스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방지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대책을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위해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상담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시에는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마스크를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착용하시기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바랍니다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47EF417C" w14:textId="5B6AD872" w:rsidR="00A71987" w:rsidRPr="00A72E99" w:rsidRDefault="00DF0F14" w:rsidP="00DF0F14">
      <w:pPr>
        <w:jc w:val="right"/>
        <w:rPr>
          <w:rFonts w:ascii="BIZ UDPゴシック" w:eastAsia="BIZ UDPゴシック" w:hAnsi="BIZ UDPゴシック"/>
          <w:sz w:val="16"/>
          <w:szCs w:val="16"/>
          <w:lang w:eastAsia="ko-KR"/>
        </w:rPr>
      </w:pP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작성하신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적절하게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관리하고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,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이번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상담회에서만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사용하며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3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자에게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제공하지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않습니다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.</w:t>
      </w:r>
    </w:p>
    <w:sectPr w:rsidR="00A71987" w:rsidRPr="00A72E99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9A39" w14:textId="77777777" w:rsidR="003276EC" w:rsidRDefault="003276EC" w:rsidP="002561F2">
      <w:r>
        <w:separator/>
      </w:r>
    </w:p>
  </w:endnote>
  <w:endnote w:type="continuationSeparator" w:id="0">
    <w:p w14:paraId="266B0FE5" w14:textId="77777777" w:rsidR="003276EC" w:rsidRDefault="003276EC" w:rsidP="0025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638F" w14:textId="77777777" w:rsidR="003276EC" w:rsidRDefault="003276EC" w:rsidP="002561F2">
      <w:r>
        <w:separator/>
      </w:r>
    </w:p>
  </w:footnote>
  <w:footnote w:type="continuationSeparator" w:id="0">
    <w:p w14:paraId="1FE5E157" w14:textId="77777777" w:rsidR="003276EC" w:rsidRDefault="003276EC" w:rsidP="0025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10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36DCF"/>
    <w:rsid w:val="00187469"/>
    <w:rsid w:val="00194245"/>
    <w:rsid w:val="001C4BC9"/>
    <w:rsid w:val="00207E56"/>
    <w:rsid w:val="002561F2"/>
    <w:rsid w:val="003276EC"/>
    <w:rsid w:val="0035274B"/>
    <w:rsid w:val="00360F71"/>
    <w:rsid w:val="0044036E"/>
    <w:rsid w:val="004B573D"/>
    <w:rsid w:val="00651D73"/>
    <w:rsid w:val="006E3640"/>
    <w:rsid w:val="00736922"/>
    <w:rsid w:val="00790333"/>
    <w:rsid w:val="007F406C"/>
    <w:rsid w:val="00857F28"/>
    <w:rsid w:val="008C0025"/>
    <w:rsid w:val="008E127D"/>
    <w:rsid w:val="009A79A0"/>
    <w:rsid w:val="009F0A9A"/>
    <w:rsid w:val="00A05F56"/>
    <w:rsid w:val="00A71987"/>
    <w:rsid w:val="00A72E99"/>
    <w:rsid w:val="00B118FB"/>
    <w:rsid w:val="00B777F3"/>
    <w:rsid w:val="00BB4CD5"/>
    <w:rsid w:val="00BE78E3"/>
    <w:rsid w:val="00C21A1B"/>
    <w:rsid w:val="00C8485A"/>
    <w:rsid w:val="00CB349F"/>
    <w:rsid w:val="00CB52B0"/>
    <w:rsid w:val="00D77896"/>
    <w:rsid w:val="00D8491D"/>
    <w:rsid w:val="00D9575B"/>
    <w:rsid w:val="00DF0F14"/>
    <w:rsid w:val="00E04BA2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a5">
    <w:name w:val="header"/>
    <w:basedOn w:val="a"/>
    <w:link w:val="a6"/>
    <w:uiPriority w:val="99"/>
    <w:unhideWhenUsed/>
    <w:rsid w:val="00256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1F2"/>
  </w:style>
  <w:style w:type="paragraph" w:styleId="a7">
    <w:name w:val="footer"/>
    <w:basedOn w:val="a"/>
    <w:link w:val="a8"/>
    <w:uiPriority w:val="99"/>
    <w:unhideWhenUsed/>
    <w:rsid w:val="00256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2021-12-20T01:34:00Z</cp:lastPrinted>
  <dcterms:created xsi:type="dcterms:W3CDTF">2021-12-20T00:21:00Z</dcterms:created>
  <dcterms:modified xsi:type="dcterms:W3CDTF">2023-07-03T05:58:00Z</dcterms:modified>
</cp:coreProperties>
</file>